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24" w:rsidRDefault="00BD13D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郑文华个人简介</w:t>
      </w:r>
    </w:p>
    <w:p w:rsidR="00A57324" w:rsidRDefault="00A57324">
      <w:pPr>
        <w:rPr>
          <w:b/>
          <w:bCs/>
          <w:sz w:val="30"/>
          <w:szCs w:val="30"/>
        </w:rPr>
      </w:pPr>
    </w:p>
    <w:p w:rsidR="00A57324" w:rsidRDefault="00BD13D4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郑文华，女，生于</w:t>
      </w:r>
      <w:r>
        <w:rPr>
          <w:rFonts w:ascii="仿宋" w:eastAsia="仿宋" w:hAnsi="仿宋" w:cs="仿宋"/>
          <w:sz w:val="32"/>
          <w:szCs w:val="40"/>
        </w:rPr>
        <w:t>1992</w:t>
      </w:r>
      <w:r>
        <w:rPr>
          <w:rFonts w:ascii="仿宋" w:eastAsia="仿宋" w:hAnsi="仿宋" w:cs="仿宋"/>
          <w:sz w:val="32"/>
          <w:szCs w:val="40"/>
        </w:rPr>
        <w:t>年</w:t>
      </w:r>
      <w:r>
        <w:rPr>
          <w:rFonts w:ascii="仿宋" w:eastAsia="仿宋" w:hAnsi="仿宋" w:cs="仿宋"/>
          <w:sz w:val="32"/>
          <w:szCs w:val="40"/>
        </w:rPr>
        <w:t>11</w:t>
      </w:r>
      <w:r>
        <w:rPr>
          <w:rFonts w:ascii="仿宋" w:eastAsia="仿宋" w:hAnsi="仿宋" w:cs="仿宋"/>
          <w:sz w:val="32"/>
          <w:szCs w:val="40"/>
        </w:rPr>
        <w:t>月，党员发展对象，</w:t>
      </w:r>
      <w:r>
        <w:rPr>
          <w:rFonts w:ascii="仿宋" w:eastAsia="仿宋" w:hAnsi="仿宋" w:cs="仿宋"/>
          <w:sz w:val="32"/>
          <w:szCs w:val="40"/>
        </w:rPr>
        <w:t>2015</w:t>
      </w:r>
      <w:r>
        <w:rPr>
          <w:rFonts w:ascii="仿宋" w:eastAsia="仿宋" w:hAnsi="仿宋" w:cs="仿宋"/>
          <w:sz w:val="32"/>
          <w:szCs w:val="40"/>
        </w:rPr>
        <w:t>年</w:t>
      </w:r>
      <w:r>
        <w:rPr>
          <w:rFonts w:ascii="仿宋" w:eastAsia="仿宋" w:hAnsi="仿宋" w:cs="仿宋"/>
          <w:sz w:val="32"/>
          <w:szCs w:val="40"/>
        </w:rPr>
        <w:t>7</w:t>
      </w:r>
      <w:r>
        <w:rPr>
          <w:rFonts w:ascii="仿宋" w:eastAsia="仿宋" w:hAnsi="仿宋" w:cs="仿宋"/>
          <w:sz w:val="32"/>
          <w:szCs w:val="40"/>
        </w:rPr>
        <w:t>月毕业于大连海事大学行政管理专业，</w:t>
      </w:r>
      <w:r>
        <w:rPr>
          <w:rFonts w:ascii="仿宋" w:eastAsia="仿宋" w:hAnsi="仿宋" w:cs="仿宋" w:hint="eastAsia"/>
          <w:sz w:val="32"/>
          <w:szCs w:val="40"/>
        </w:rPr>
        <w:t>大学本科学历，</w:t>
      </w:r>
      <w:r>
        <w:rPr>
          <w:rFonts w:ascii="仿宋" w:eastAsia="仿宋" w:hAnsi="仿宋" w:cs="仿宋"/>
          <w:sz w:val="32"/>
          <w:szCs w:val="40"/>
        </w:rPr>
        <w:t>管理学学士学位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现任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海南港航通用码头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有限公司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人力资源部副经理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一职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。海南自由贸易港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E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类人才，曾获评</w:t>
      </w:r>
      <w:r>
        <w:rPr>
          <w:rFonts w:ascii="仿宋" w:eastAsia="仿宋" w:hAnsi="仿宋" w:cs="仿宋"/>
          <w:sz w:val="32"/>
          <w:szCs w:val="40"/>
        </w:rPr>
        <w:t>海南港航先进个人</w:t>
      </w:r>
      <w:r>
        <w:rPr>
          <w:rFonts w:ascii="仿宋" w:eastAsia="仿宋" w:hAnsi="仿宋" w:cs="仿宋" w:hint="eastAsia"/>
          <w:sz w:val="32"/>
          <w:szCs w:val="40"/>
        </w:rPr>
        <w:t>、</w:t>
      </w:r>
      <w:r>
        <w:rPr>
          <w:rFonts w:ascii="仿宋" w:eastAsia="仿宋" w:hAnsi="仿宋" w:cs="仿宋"/>
          <w:sz w:val="32"/>
          <w:szCs w:val="40"/>
        </w:rPr>
        <w:t>通用公司先进个人</w:t>
      </w:r>
      <w:r>
        <w:rPr>
          <w:rFonts w:ascii="仿宋" w:eastAsia="仿宋" w:hAnsi="仿宋" w:cs="仿宋" w:hint="eastAsia"/>
          <w:sz w:val="32"/>
          <w:szCs w:val="40"/>
        </w:rPr>
        <w:t>、先进团员表彰。</w:t>
      </w: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任职期间，</w:t>
      </w:r>
      <w:r>
        <w:rPr>
          <w:rFonts w:ascii="仿宋" w:eastAsia="仿宋" w:hAnsi="仿宋" w:cs="仿宋" w:hint="eastAsia"/>
          <w:sz w:val="32"/>
          <w:szCs w:val="40"/>
        </w:rPr>
        <w:t>策划实施</w:t>
      </w:r>
      <w:r>
        <w:rPr>
          <w:rFonts w:ascii="仿宋" w:eastAsia="仿宋" w:hAnsi="仿宋" w:cs="仿宋" w:hint="eastAsia"/>
          <w:sz w:val="32"/>
          <w:szCs w:val="40"/>
        </w:rPr>
        <w:t>2021-2022</w:t>
      </w:r>
      <w:r>
        <w:rPr>
          <w:rFonts w:ascii="仿宋" w:eastAsia="仿宋" w:hAnsi="仿宋" w:cs="仿宋" w:hint="eastAsia"/>
          <w:sz w:val="32"/>
          <w:szCs w:val="40"/>
        </w:rPr>
        <w:t>年通用公司二次改革、三次改革重要改革工作；顺利推进通用公司“职业经理人”、“揭榜挂帅”试点、“经营对赌（超额利润分享）”等改革机制落地；引入“管理者讲堂”、“研习工坊”、“活水计划”等干部人才培养机制，全方位带动海南港航通用码头有限公司干部人才成长，激活组织效能，为通用公司改革发展注入了活力，也为实现港口龙头企业发展目标提供了强有力的支持。</w:t>
      </w:r>
    </w:p>
    <w:p w:rsidR="00A57324" w:rsidRDefault="00A57324">
      <w:pPr>
        <w:rPr>
          <w:b/>
          <w:bCs/>
          <w:sz w:val="30"/>
          <w:szCs w:val="30"/>
        </w:rPr>
      </w:pPr>
    </w:p>
    <w:sectPr w:rsidR="00A57324" w:rsidSect="00A57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3D4" w:rsidRDefault="00BD13D4" w:rsidP="00EE5F46">
      <w:r>
        <w:separator/>
      </w:r>
    </w:p>
  </w:endnote>
  <w:endnote w:type="continuationSeparator" w:id="1">
    <w:p w:rsidR="00BD13D4" w:rsidRDefault="00BD13D4" w:rsidP="00EE5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3D4" w:rsidRDefault="00BD13D4" w:rsidP="00EE5F46">
      <w:r>
        <w:separator/>
      </w:r>
    </w:p>
  </w:footnote>
  <w:footnote w:type="continuationSeparator" w:id="1">
    <w:p w:rsidR="00BD13D4" w:rsidRDefault="00BD13D4" w:rsidP="00EE5F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dkYTZmNTk2YWMxOGE0YmZkNzYyZGQwOGJiNDJkNTAifQ=="/>
  </w:docVars>
  <w:rsids>
    <w:rsidRoot w:val="79846699"/>
    <w:rsid w:val="00A57324"/>
    <w:rsid w:val="00BD13D4"/>
    <w:rsid w:val="00EE5F46"/>
    <w:rsid w:val="02B250DA"/>
    <w:rsid w:val="3D115F7D"/>
    <w:rsid w:val="3FC004E2"/>
    <w:rsid w:val="43CC52F4"/>
    <w:rsid w:val="49B54685"/>
    <w:rsid w:val="79846699"/>
    <w:rsid w:val="7AF1471D"/>
    <w:rsid w:val="7BBF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3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57324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Char"/>
    <w:rsid w:val="00EE5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5F46"/>
    <w:rPr>
      <w:kern w:val="2"/>
      <w:sz w:val="18"/>
      <w:szCs w:val="18"/>
    </w:rPr>
  </w:style>
  <w:style w:type="paragraph" w:styleId="a5">
    <w:name w:val="footer"/>
    <w:basedOn w:val="a"/>
    <w:link w:val="Char0"/>
    <w:rsid w:val="00EE5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5F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啊祥祥</dc:creator>
  <cp:lastModifiedBy>Lenovo</cp:lastModifiedBy>
  <cp:revision>2</cp:revision>
  <dcterms:created xsi:type="dcterms:W3CDTF">2023-02-14T09:17:00Z</dcterms:created>
  <dcterms:modified xsi:type="dcterms:W3CDTF">2023-02-14T09:17:00Z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C3BAC9452F1C4816B00BF7BEBB965E55</vt:lpwstr>
  </property>
</Properties>
</file>